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  <w:t>REGISTRO SEMANAL - 5º SEMANA 01/02  a 05/02</w:t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7022465</wp:posOffset>
            </wp:positionH>
            <wp:positionV relativeFrom="paragraph">
              <wp:posOffset>-587375</wp:posOffset>
            </wp:positionV>
            <wp:extent cx="1261110" cy="340995"/>
            <wp:effectExtent l="0" t="0" r="0" b="0"/>
            <wp:wrapSquare wrapText="bothSides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10">
                <wp:simplePos x="0" y="0"/>
                <wp:positionH relativeFrom="page">
                  <wp:posOffset>642620</wp:posOffset>
                </wp:positionH>
                <wp:positionV relativeFrom="page">
                  <wp:posOffset>183515</wp:posOffset>
                </wp:positionV>
                <wp:extent cx="3857625" cy="1525905"/>
                <wp:effectExtent l="0" t="0" r="0" b="0"/>
                <wp:wrapSquare wrapText="largest"/>
                <wp:docPr id="2" name="Quadro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52590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tabs>
                                <w:tab w:val="left" w:pos="195" w:leader="none"/>
                                <w:tab w:val="right" w:pos="15519" w:leader="none"/>
                              </w:tabs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Arial" w:hAnsi="Arial" w:eastAsia="Lucida Sans Unicode" w:cs="Arial"/>
                                <w:color w:val="002060"/>
                                <w:lang w:eastAsia="pt-BR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</w:r>
                          </w:p>
                          <w:p>
                            <w:pPr>
                              <w:pStyle w:val="Normal"/>
                              <w:pBdr/>
                              <w:tabs>
                                <w:tab w:val="left" w:pos="195" w:leader="none"/>
                                <w:tab w:val="right" w:pos="15519" w:leader="none"/>
                              </w:tabs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Arial" w:hAnsi="Arial" w:eastAsia="Lucida Sans Unicode" w:cs="Arial"/>
                                <w:color w:val="002060"/>
                                <w:lang w:eastAsia="pt-BR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</w:r>
                          </w:p>
                          <w:p>
                            <w:pPr>
                              <w:pStyle w:val="Normal"/>
                              <w:pBdr/>
                              <w:tabs>
                                <w:tab w:val="left" w:pos="195" w:leader="none"/>
                                <w:tab w:val="right" w:pos="15519" w:leader="none"/>
                              </w:tabs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  <w:t>CEI LUIZ ORSI JÚNIOR</w:t>
                            </w:r>
                          </w:p>
                          <w:p>
                            <w:pPr>
                              <w:pStyle w:val="Normal"/>
                              <w:pBdr/>
                              <w:tabs>
                                <w:tab w:val="left" w:pos="195" w:leader="none"/>
                                <w:tab w:val="right" w:pos="15519" w:leader="none"/>
                              </w:tabs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  <w:t>Responsáveis: Maria de Lourdes Guedes de Andrade</w:t>
                            </w:r>
                          </w:p>
                          <w:p>
                            <w:pPr>
                              <w:pStyle w:val="Corpodetextorecuado"/>
                              <w:pBdr/>
                              <w:tabs>
                                <w:tab w:val="left" w:pos="195" w:leader="none"/>
                                <w:tab w:val="right" w:pos="15519" w:leader="none"/>
                              </w:tabs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  <w:t>Rosemir  I. Sard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  <w:t>o</w:t>
                            </w:r>
                          </w:p>
                          <w:p>
                            <w:pPr>
                              <w:pStyle w:val="Normal"/>
                              <w:pBdr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Arial" w:hAnsi="Arial" w:eastAsia="Lucida Sans Unicode" w:cs="Arial"/>
                                <w:color w:val="002060"/>
                                <w:lang w:eastAsia="pt-BR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</w:r>
                          </w:p>
                          <w:p>
                            <w:pPr>
                              <w:pStyle w:val="Normal"/>
                              <w:pBdr/>
                              <w:jc w:val="right"/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  <w:t>Secretaria de Educação</w:t>
                            </w:r>
                          </w:p>
                          <w:p>
                            <w:pPr>
                              <w:pStyle w:val="Normal"/>
                              <w:pBdr/>
                              <w:jc w:val="right"/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002060"/>
                                <w:lang w:eastAsia="pt-BR"/>
                              </w:rPr>
                              <w:t xml:space="preserve">Diretoria de Educação Infantil 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303.75pt;height:120.15pt;mso-wrap-distance-left:7.05pt;mso-wrap-distance-right:7.05pt;mso-wrap-distance-top:0pt;mso-wrap-distance-bottom:0pt;margin-top:14.45pt;mso-position-vertical-relative:page;margin-left:50.6pt;mso-position-horizontal-relative:page">
                <v:fill opacity="0f"/>
                <v:textbox inset="0in,0in,0in,0in">
                  <w:txbxContent>
                    <w:p>
                      <w:pPr>
                        <w:pStyle w:val="Normal"/>
                        <w:pBdr/>
                        <w:tabs>
                          <w:tab w:val="left" w:pos="195" w:leader="none"/>
                          <w:tab w:val="right" w:pos="15519" w:leader="none"/>
                        </w:tabs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Arial" w:hAnsi="Arial" w:eastAsia="Lucida Sans Unicode" w:cs="Arial"/>
                          <w:color w:val="002060"/>
                          <w:lang w:eastAsia="pt-BR"/>
                        </w:rPr>
                      </w:pP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</w:r>
                    </w:p>
                    <w:p>
                      <w:pPr>
                        <w:pStyle w:val="Normal"/>
                        <w:pBdr/>
                        <w:tabs>
                          <w:tab w:val="left" w:pos="195" w:leader="none"/>
                          <w:tab w:val="right" w:pos="15519" w:leader="none"/>
                        </w:tabs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Arial" w:hAnsi="Arial" w:eastAsia="Lucida Sans Unicode" w:cs="Arial"/>
                          <w:color w:val="002060"/>
                          <w:lang w:eastAsia="pt-BR"/>
                        </w:rPr>
                      </w:pP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</w:r>
                    </w:p>
                    <w:p>
                      <w:pPr>
                        <w:pStyle w:val="Normal"/>
                        <w:pBdr/>
                        <w:tabs>
                          <w:tab w:val="left" w:pos="195" w:leader="none"/>
                          <w:tab w:val="right" w:pos="15519" w:leader="none"/>
                        </w:tabs>
                      </w:pP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  <w:t>CEI LUIZ ORSI JÚNIOR</w:t>
                      </w:r>
                    </w:p>
                    <w:p>
                      <w:pPr>
                        <w:pStyle w:val="Normal"/>
                        <w:pBdr/>
                        <w:tabs>
                          <w:tab w:val="left" w:pos="195" w:leader="none"/>
                          <w:tab w:val="right" w:pos="15519" w:leader="none"/>
                        </w:tabs>
                      </w:pP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  <w:t>Responsáveis: Maria de Lourdes Guedes de Andrade</w:t>
                      </w:r>
                    </w:p>
                    <w:p>
                      <w:pPr>
                        <w:pStyle w:val="Corpodetextorecuado"/>
                        <w:pBdr/>
                        <w:tabs>
                          <w:tab w:val="left" w:pos="195" w:leader="none"/>
                          <w:tab w:val="right" w:pos="15519" w:leader="none"/>
                        </w:tabs>
                      </w:pP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  <w:t>Rosemir  I. Sard</w:t>
                      </w: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  <w:t>o</w:t>
                      </w:r>
                    </w:p>
                    <w:p>
                      <w:pPr>
                        <w:pStyle w:val="Normal"/>
                        <w:pBdr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Arial" w:hAnsi="Arial" w:eastAsia="Lucida Sans Unicode" w:cs="Arial"/>
                          <w:color w:val="002060"/>
                          <w:lang w:eastAsia="pt-BR"/>
                        </w:rPr>
                      </w:pP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</w:r>
                    </w:p>
                    <w:p>
                      <w:pPr>
                        <w:pStyle w:val="Normal"/>
                        <w:pBdr/>
                        <w:jc w:val="right"/>
                      </w:pP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  <w:t>Secretaria de Educação</w:t>
                      </w:r>
                    </w:p>
                    <w:p>
                      <w:pPr>
                        <w:pStyle w:val="Normal"/>
                        <w:pBdr/>
                        <w:jc w:val="right"/>
                      </w:pPr>
                      <w:r>
                        <w:rPr>
                          <w:rFonts w:cs="Arial" w:ascii="Arial" w:hAnsi="Arial"/>
                          <w:b/>
                          <w:color w:val="002060"/>
                          <w:lang w:eastAsia="pt-BR"/>
                        </w:rPr>
                        <w:t xml:space="preserve">Diretoria de Educação Infantil 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/>
    </w:p>
    <w:tbl>
      <w:tblPr>
        <w:tblStyle w:val="Tabelacomgrade"/>
        <w:tblW w:w="14144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4"/>
        <w:gridCol w:w="4712"/>
        <w:gridCol w:w="4718"/>
      </w:tblGrid>
      <w:tr>
        <w:trPr/>
        <w:tc>
          <w:tcPr>
            <w:tcW w:w="471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4"/>
                <w:sz w:val="24"/>
                <w:szCs w:val="24"/>
                <w:rFonts w:ascii="Times New Roman" w:hAnsi="Times New Roman" w:eastAsia="Lucida Sans Unicode" w:cs="Times New Roman"/>
                <w:lang w:eastAsia="zh-CN"/>
              </w:rPr>
            </w:pPr>
            <w:r>
              <w:rPr/>
            </w:r>
            <w:r/>
          </w:p>
        </w:tc>
        <w:tc>
          <w:tcPr>
            <w:tcW w:w="471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Lucida Sans Unicode" w:cs="Times New Roman"/>
                <w:lang w:eastAsia="zh-CN"/>
              </w:rPr>
            </w:pPr>
            <w:r>
              <w:rPr/>
              <w:t>BERÇÁRIO I E II</w:t>
            </w:r>
            <w:r/>
          </w:p>
        </w:tc>
        <w:tc>
          <w:tcPr>
            <w:tcW w:w="471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Lucida Sans Unicode" w:cs="Times New Roman"/>
                <w:lang w:eastAsia="zh-CN"/>
              </w:rPr>
            </w:pPr>
            <w:r>
              <w:rPr/>
              <w:t>TURMA MISTA</w:t>
            </w:r>
            <w:r/>
          </w:p>
        </w:tc>
      </w:tr>
      <w:tr>
        <w:trPr/>
        <w:tc>
          <w:tcPr>
            <w:tcW w:w="471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</w:pPr>
            <w:r>
              <w:rPr>
                <w:rFonts w:cs="Arial" w:ascii="Arial" w:hAnsi="Arial"/>
              </w:rPr>
              <w:t>Atividades/Atelier propostos para o período:</w:t>
            </w:r>
            <w:r/>
          </w:p>
        </w:tc>
        <w:tc>
          <w:tcPr>
            <w:tcW w:w="471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suppressAutoHyphens w:val="false"/>
              <w:spacing w:lineRule="auto" w:line="276" w:before="0" w:after="200"/>
              <w:rPr>
                <w:rFonts w:ascii="Arial" w:hAnsi="Arial" w:eastAsia="Calibri" w:cs="Arial" w:eastAsiaTheme="minorHAnsi"/>
                <w:lang w:eastAsia="en-US"/>
              </w:rPr>
            </w:pPr>
            <w:r>
              <w:rPr>
                <w:rFonts w:eastAsia="Calibri" w:cs="Arial" w:ascii="Arial" w:hAnsi="Arial" w:eastAsiaTheme="minorHAnsi"/>
                <w:lang w:eastAsia="en-US"/>
              </w:rPr>
              <w:t xml:space="preserve">   </w:t>
            </w:r>
            <w:r>
              <w:rPr>
                <w:rFonts w:eastAsia="Calibri" w:cs="Arial" w:ascii="Arial" w:hAnsi="Arial" w:eastAsiaTheme="minorHAnsi"/>
                <w:lang w:eastAsia="en-US"/>
              </w:rPr>
              <w:t>No Atelier jogos e movimentos, foram desenvolvidas  atividades como:  Quem é o bicho; Cavalinho; Fazendo cesta com o balde de bolina; Pedalando motocas.</w:t>
            </w:r>
            <w:r/>
          </w:p>
          <w:p>
            <w:pPr>
              <w:pStyle w:val="Normal"/>
              <w:spacing w:before="0" w:after="0"/>
              <w:rPr>
                <w:sz w:val="24"/>
                <w:sz w:val="24"/>
                <w:szCs w:val="24"/>
                <w:rFonts w:ascii="Calibri" w:hAnsi="Calibri" w:eastAsia="Lucida Sans Unicode" w:cs="Calibri"/>
                <w:lang w:eastAsia="zh-CN"/>
              </w:rPr>
            </w:pPr>
            <w:r>
              <w:rPr>
                <w:rFonts w:cs="Calibri" w:ascii="Calibri" w:hAnsi="Calibri"/>
              </w:rPr>
            </w:r>
            <w:r/>
          </w:p>
        </w:tc>
        <w:tc>
          <w:tcPr>
            <w:tcW w:w="471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Foram desenvolvidas atividades dentro do Atelier  Jogos e Movimentos tais como: Baile de carnaval; Contação de história ;Cinema, Minions;Brincadeiras dirigidas .Jogos pedagógicos;</w:t>
            </w:r>
            <w:r/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Massinha de modelar;Parque;</w:t>
            </w:r>
            <w:r/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Brinquedo livre;  Pula corda;</w:t>
            </w:r>
            <w:r/>
          </w:p>
          <w:p>
            <w:pPr>
              <w:pStyle w:val="Normal"/>
              <w:spacing w:lineRule="auto" w:line="240" w:before="0" w:after="0"/>
              <w:jc w:val="both"/>
            </w:pPr>
            <w:r>
              <w:rPr>
                <w:rFonts w:cs="Arial" w:ascii="Arial" w:hAnsi="Arial"/>
              </w:rPr>
              <w:t>Cantinho da beleza</w:t>
            </w:r>
            <w:r/>
          </w:p>
        </w:tc>
      </w:tr>
      <w:tr>
        <w:trPr/>
        <w:tc>
          <w:tcPr>
            <w:tcW w:w="471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Experiências mais significativas</w:t>
            </w:r>
            <w:r/>
          </w:p>
        </w:tc>
        <w:tc>
          <w:tcPr>
            <w:tcW w:w="471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Arial" w:hAnsi="Arial" w:eastAsia="Calibri" w:cs="Arial" w:eastAsiaTheme="minorHAnsi"/>
                <w:lang w:eastAsia="en-US"/>
              </w:rPr>
            </w:pPr>
            <w:r>
              <w:rPr>
                <w:rFonts w:eastAsia="Calibri" w:cs="Arial" w:ascii="Arial" w:hAnsi="Arial" w:eastAsiaTheme="minorHAnsi"/>
                <w:lang w:eastAsia="en-US"/>
              </w:rPr>
              <w:t xml:space="preserve">    </w:t>
            </w:r>
            <w:r>
              <w:rPr>
                <w:rFonts w:eastAsia="Calibri" w:cs="Arial" w:ascii="Arial" w:hAnsi="Arial" w:eastAsiaTheme="minorHAnsi"/>
                <w:lang w:eastAsia="en-US"/>
              </w:rPr>
              <w:t>Na atividade com bolinha colorida foi uma grande diversão, todos pegavam as bolinhas para jogar dentro do balde que nossa amiga Milena queria ficar cuidando. Quando todos haviam jogado suas bolinhas a mesma virava a balde com as</w:t>
            </w:r>
            <w:r/>
          </w:p>
          <w:p>
            <w:pPr>
              <w:pStyle w:val="Normal"/>
              <w:widowControl/>
              <w:suppressAutoHyphens w:val="false"/>
              <w:spacing w:lineRule="auto" w:line="276" w:before="0" w:after="200"/>
              <w:rPr>
                <w:rFonts w:ascii="Arial" w:hAnsi="Arial" w:eastAsia="Calibri" w:cs="Arial" w:eastAsiaTheme="minorHAnsi"/>
                <w:lang w:eastAsia="en-US"/>
              </w:rPr>
            </w:pPr>
            <w:r>
              <w:rPr>
                <w:rFonts w:eastAsia="Calibri" w:cs="Arial" w:ascii="Arial" w:hAnsi="Arial" w:eastAsiaTheme="minorHAnsi"/>
                <w:lang w:eastAsia="en-US"/>
              </w:rPr>
              <w:t>bolinhas e todos faziam a maior festa.</w:t>
            </w:r>
            <w:r/>
          </w:p>
          <w:p>
            <w:pPr>
              <w:pStyle w:val="Normal"/>
              <w:spacing w:before="0" w:after="0"/>
              <w:jc w:val="both"/>
              <w:rPr>
                <w:sz w:val="22"/>
                <w:sz w:val="22"/>
                <w:szCs w:val="22"/>
                <w:rFonts w:ascii="Arial" w:hAnsi="Arial" w:cs="Arial"/>
              </w:rPr>
            </w:pPr>
            <w:r>
              <w:rPr>
                <w:rFonts w:eastAsia="Calibri" w:cs="Arial" w:ascii="Arial" w:hAnsi="Arial" w:eastAsiaTheme="minorHAnsi"/>
                <w:lang w:eastAsia="en-US"/>
              </w:rPr>
              <w:t xml:space="preserve">   </w:t>
            </w:r>
            <w:r>
              <w:rPr>
                <w:rFonts w:eastAsia="Calibri" w:cs="Arial" w:ascii="Arial" w:hAnsi="Arial" w:eastAsiaTheme="minorHAnsi"/>
                <w:lang w:eastAsia="en-US"/>
              </w:rPr>
              <w:t xml:space="preserve">Na atividade com cavalinho o grupo se divertiu  muito. Pois alguns gostam só de ficar cavalgando outros mais audaciosos inventam outra brincadeira a de fazer um circulo para andar por cima dos cavalinhos. No momento da pedalada alguns pedalavam outros ainda só empurravam com a ponta dos pés fazendo uma festa.  </w:t>
            </w:r>
            <w:r/>
          </w:p>
        </w:tc>
        <w:tc>
          <w:tcPr>
            <w:tcW w:w="471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Cs/>
                <w:rFonts w:ascii="Arial" w:hAnsi="Arial" w:cs="Arial"/>
              </w:rPr>
            </w:pPr>
            <w:r>
              <w:rPr>
                <w:rFonts w:cs="Arial" w:ascii="Arial" w:hAnsi="Arial"/>
                <w:bCs/>
              </w:rPr>
              <w:t xml:space="preserve">As meninas gostaram muito do momento da beleza onde puderam usar sua criatividade para se arrumar e ajudar as colegas, a Isadora demonstrou boa coordenação motora para usar, batom, escova, presilhas e não hesitou na hora de ajudar as colegas.     </w:t>
            </w:r>
            <w:r/>
          </w:p>
          <w:p>
            <w:pPr>
              <w:pStyle w:val="Normal"/>
              <w:spacing w:lineRule="auto" w:line="240" w:before="0" w:after="0"/>
              <w:rPr>
                <w:bCs/>
                <w:rFonts w:ascii="Arial" w:hAnsi="Arial" w:cs="Arial"/>
              </w:rPr>
            </w:pPr>
            <w:r>
              <w:rPr>
                <w:rFonts w:cs="Arial" w:ascii="Arial" w:hAnsi="Arial"/>
              </w:rPr>
              <w:t>As crianças empolgaram-se muito com a folia de carnaval, com músicas e brincadeiras trabalhamos o movimento e a criatividade para o divertimento de todos, e participação dos pais na organização de fantasias e decoração.</w:t>
            </w:r>
            <w:r/>
          </w:p>
          <w:p>
            <w:pPr>
              <w:pStyle w:val="Normal"/>
              <w:spacing w:lineRule="auto" w:line="240" w:before="0" w:after="0"/>
              <w:jc w:val="both"/>
              <w:rPr>
                <w:sz w:val="24"/>
                <w:sz w:val="24"/>
                <w:szCs w:val="24"/>
                <w:rFonts w:ascii="Arial" w:hAnsi="Arial" w:eastAsia="Lucida Sans Unicode" w:cs="Arial"/>
                <w:lang w:eastAsia="zh-CN"/>
              </w:rPr>
            </w:pPr>
            <w:r>
              <w:rPr>
                <w:rFonts w:cs="Arial" w:ascii="Arial" w:hAnsi="Arial"/>
              </w:rPr>
            </w:r>
            <w:r/>
          </w:p>
        </w:tc>
      </w:tr>
      <w:tr>
        <w:trPr/>
        <w:tc>
          <w:tcPr>
            <w:tcW w:w="471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</w:pPr>
            <w:r>
              <w:rPr>
                <w:rFonts w:cs="Arial" w:ascii="Arial" w:hAnsi="Arial"/>
                <w:bCs/>
              </w:rPr>
              <w:t>Relação dos profissionais com as crianças</w:t>
            </w:r>
            <w:r/>
          </w:p>
        </w:tc>
        <w:tc>
          <w:tcPr>
            <w:tcW w:w="471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2"/>
                <w:sz w:val="22"/>
                <w:szCs w:val="22"/>
                <w:rFonts w:ascii="Arial" w:hAnsi="Arial" w:cs="Arial"/>
              </w:rPr>
            </w:pPr>
            <w:r>
              <w:rPr>
                <w:rFonts w:cs="Arial" w:ascii="Arial" w:hAnsi="Arial"/>
              </w:rPr>
              <w:t>Professora e agentes carinhosas e dedicadas com as crianças</w:t>
            </w:r>
            <w:r/>
          </w:p>
        </w:tc>
        <w:tc>
          <w:tcPr>
            <w:tcW w:w="471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Ótima, sabem impor limites e fazer combinados com as crianças sem deixar de ser afetuosas.</w:t>
            </w:r>
            <w:r/>
          </w:p>
        </w:tc>
      </w:tr>
      <w:tr>
        <w:trPr/>
        <w:tc>
          <w:tcPr>
            <w:tcW w:w="471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</w:pPr>
            <w:r>
              <w:rPr>
                <w:rFonts w:cs="Arial" w:ascii="Arial" w:hAnsi="Arial"/>
              </w:rPr>
              <w:t xml:space="preserve">  </w:t>
            </w:r>
            <w:r>
              <w:rPr>
                <w:rFonts w:cs="Arial" w:ascii="Arial" w:hAnsi="Arial"/>
              </w:rPr>
              <w:t xml:space="preserve">Relação com as famílias  </w:t>
            </w:r>
            <w:r/>
          </w:p>
        </w:tc>
        <w:tc>
          <w:tcPr>
            <w:tcW w:w="471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 plantão como um todo foi muito tranquilo, a professora e as agentes já são profissionais do CEI e o vínculo com as famílias só foi fortalecido.</w:t>
            </w:r>
            <w:r/>
          </w:p>
        </w:tc>
        <w:tc>
          <w:tcPr>
            <w:tcW w:w="471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Muito boa, os pais são parceiros do CEI para todas as atividades propostas os pais se mostraram solícitos e participativos. </w:t>
            </w:r>
            <w:r/>
          </w:p>
        </w:tc>
      </w:tr>
      <w:tr>
        <w:trPr/>
        <w:tc>
          <w:tcPr>
            <w:tcW w:w="471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Ocorrências</w:t>
            </w:r>
            <w:r/>
          </w:p>
        </w:tc>
        <w:tc>
          <w:tcPr>
            <w:tcW w:w="471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Não houve ocorrências</w:t>
            </w:r>
            <w:r/>
          </w:p>
        </w:tc>
        <w:tc>
          <w:tcPr>
            <w:tcW w:w="471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Não houve ocorrências</w:t>
            </w:r>
            <w:r/>
          </w:p>
        </w:tc>
      </w:tr>
    </w:tbl>
    <w:p>
      <w:pPr>
        <w:pStyle w:val="Normal"/>
        <w:rPr>
          <w:sz w:val="24"/>
          <w:sz w:val="24"/>
          <w:szCs w:val="24"/>
          <w:rFonts w:ascii="Arial" w:hAnsi="Arial" w:eastAsia="Lucida Sans Unicode" w:cs="Arial"/>
          <w:lang w:eastAsia="zh-CN"/>
        </w:rPr>
      </w:pPr>
      <w:r>
        <w:rPr>
          <w:rFonts w:cs="Arial" w:ascii="Arial" w:hAnsi="Arial"/>
        </w:rPr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t>Imagens: Berçário I e II.</w:t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-92710</wp:posOffset>
            </wp:positionH>
            <wp:positionV relativeFrom="paragraph">
              <wp:posOffset>104140</wp:posOffset>
            </wp:positionV>
            <wp:extent cx="4036695" cy="2422525"/>
            <wp:effectExtent l="0" t="0" r="0" b="0"/>
            <wp:wrapSquare wrapText="bothSides"/>
            <wp:docPr id="3" name="Picture" descr="C:\Users\Adm\Desktop\CEI LUIZ ORSI\5plantao\20160203_09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Users\Adm\Desktop\CEI LUIZ ORSI\5plantao\20160203_094643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4751070</wp:posOffset>
            </wp:positionH>
            <wp:positionV relativeFrom="paragraph">
              <wp:posOffset>107315</wp:posOffset>
            </wp:positionV>
            <wp:extent cx="4108450" cy="2465705"/>
            <wp:effectExtent l="0" t="0" r="0" b="0"/>
            <wp:wrapSquare wrapText="bothSides"/>
            <wp:docPr id="4" name="Picture" descr="C:\Users\Adm\Desktop\CEI LUIZ ORSI\5plantao\20160203_15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Adm\Desktop\CEI LUIZ ORSI\5plantao\20160203_1538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  <w:tab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-353695</wp:posOffset>
            </wp:positionH>
            <wp:positionV relativeFrom="paragraph">
              <wp:posOffset>-483870</wp:posOffset>
            </wp:positionV>
            <wp:extent cx="4535805" cy="2722245"/>
            <wp:effectExtent l="0" t="0" r="0" b="0"/>
            <wp:wrapSquare wrapText="bothSides"/>
            <wp:docPr id="5" name="Picture" descr="C:\Users\Adm\Desktop\CEI LUIZ ORSI\5plantao\20160128_14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Users\Adm\Desktop\CEI LUIZ ORSI\5plantao\20160128_1414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4645025</wp:posOffset>
            </wp:positionH>
            <wp:positionV relativeFrom="paragraph">
              <wp:posOffset>-486410</wp:posOffset>
            </wp:positionV>
            <wp:extent cx="4512310" cy="2707640"/>
            <wp:effectExtent l="0" t="0" r="0" b="0"/>
            <wp:wrapSquare wrapText="bothSides"/>
            <wp:docPr id="6" name="Picture" descr="C:\Users\Adm\Desktop\CEI LUIZ ORSI\5plantao\20160127_14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Users\Adm\Desktop\CEI LUIZ ORSI\5plantao\20160127_1449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  <w:t xml:space="preserve">                                                               </w:t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  <w:t>Turma mista (jardim e maternal)</w:t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zh-CN"/>
        </w:rPr>
      </w:pPr>
      <w:r>
        <w:rPr/>
      </w:r>
      <w:r/>
    </w:p>
    <w:p>
      <w:pPr>
        <w:pStyle w:val="Normal"/>
        <w:tabs>
          <w:tab w:val="left" w:pos="12397" w:leader="none"/>
        </w:tabs>
        <w:rPr>
          <w:sz w:val="24"/>
          <w:sz w:val="24"/>
          <w:szCs w:val="24"/>
          <w:rFonts w:ascii="Times New Roman" w:hAnsi="Times New Roman" w:eastAsia="Lucida Sans Unicode" w:cs="Times New Roman"/>
          <w:lang w:eastAsia="pt-BR"/>
        </w:rPr>
      </w:pPr>
      <w:r>
        <w:rPr>
          <w:lang w:eastAsia="pt-BR"/>
        </w:rPr>
      </w:r>
      <w:r/>
    </w:p>
    <w:p>
      <w:pPr>
        <w:pStyle w:val="Normal"/>
      </w:pPr>
      <w:r>
        <w:rPr/>
        <w:t xml:space="preserve">  </w:t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4045585" cy="2275840"/>
            <wp:effectExtent l="0" t="0" r="0" b="0"/>
            <wp:docPr id="7" name="Picture" descr="C:\Users\Monica\Desktop\fotos 5\20160203_09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:\Users\Monica\Desktop\fotos 5\20160203_0931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4597400</wp:posOffset>
            </wp:positionH>
            <wp:positionV relativeFrom="paragraph">
              <wp:posOffset>3810</wp:posOffset>
            </wp:positionV>
            <wp:extent cx="4098290" cy="2277110"/>
            <wp:effectExtent l="0" t="0" r="0" b="0"/>
            <wp:wrapSquare wrapText="bothSides"/>
            <wp:docPr id="8" name="Picture" descr="C:\Users\Monica\Desktop\fotos 5\20160203_15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:\Users\Monica\Desktop\fotos 5\20160203_1557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-140335</wp:posOffset>
            </wp:positionH>
            <wp:positionV relativeFrom="paragraph">
              <wp:posOffset>141605</wp:posOffset>
            </wp:positionV>
            <wp:extent cx="4037330" cy="2865755"/>
            <wp:effectExtent l="0" t="0" r="0" b="0"/>
            <wp:wrapSquare wrapText="bothSides"/>
            <wp:docPr id="9" name="Picture" descr="C:\Users\Monica\Desktop\fotos 5\IMG-201602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C:\Users\Monica\Desktop\fotos 5\IMG-20160204-WA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4827905</wp:posOffset>
            </wp:positionH>
            <wp:positionV relativeFrom="paragraph">
              <wp:posOffset>135255</wp:posOffset>
            </wp:positionV>
            <wp:extent cx="4121150" cy="2541270"/>
            <wp:effectExtent l="0" t="0" r="0" b="0"/>
            <wp:wrapSquare wrapText="bothSides"/>
            <wp:docPr id="10" name="Picture" descr="C:\Users\Monica\Desktop\fotos 5\20160202_17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C:\Users\Monica\Desktop\fotos 5\20160202_1751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sectPr>
      <w:type w:val="nextPage"/>
      <w:pgSz w:orient="landscape" w:w="16838" w:h="11906"/>
      <w:pgMar w:left="1417" w:right="1417" w:header="0" w:top="1701" w:footer="0" w:bottom="1701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8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20" w:name="Emphasis"/>
    <w:lsdException w:semiHidden="0" w:unhideWhenUsed="0" w:uiPriority="5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a73a6b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Lucida Sans Unicode" w:cs="Times New Roman"/>
      <w:color w:val="auto"/>
      <w:sz w:val="24"/>
      <w:szCs w:val="24"/>
      <w:lang w:eastAsia="zh-CN" w:val="pt-BR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rsid w:val="0070241b"/>
    <w:rPr>
      <w:rFonts w:ascii="Tahoma" w:hAnsi="Tahoma" w:eastAsia="Lucida Sans Unicode" w:cs="Tahoma"/>
      <w:sz w:val="16"/>
      <w:szCs w:val="16"/>
      <w:lang w:eastAsia="zh-CN"/>
    </w:rPr>
  </w:style>
  <w:style w:type="paragraph" w:styleId="Ttulo">
    <w:name w:val="Título"/>
    <w:basedOn w:val="Normal"/>
    <w:next w:val="Corpodotexto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otexto">
    <w:name w:val="Corpo do texto"/>
    <w:basedOn w:val="Normal"/>
    <w:pPr>
      <w:spacing w:lineRule="auto" w:line="288" w:before="0" w:after="140"/>
    </w:pPr>
    <w:rPr/>
  </w:style>
  <w:style w:type="paragraph" w:styleId="Lista">
    <w:name w:val="Lista"/>
    <w:basedOn w:val="Corpodotexto"/>
    <w:pPr/>
    <w:rPr>
      <w:rFonts w:cs="Mangal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70241b"/>
    <w:pPr/>
    <w:rPr>
      <w:rFonts w:ascii="Tahoma" w:hAnsi="Tahoma" w:cs="Tahoma"/>
      <w:sz w:val="16"/>
      <w:szCs w:val="16"/>
    </w:rPr>
  </w:style>
  <w:style w:type="paragraph" w:styleId="Contedodoquadro">
    <w:name w:val="Conteúdo do quadro"/>
    <w:basedOn w:val="Normal"/>
    <w:pPr/>
    <w:rPr/>
  </w:style>
  <w:style w:type="paragraph" w:styleId="Corpodetextorecuado">
    <w:name w:val="Corpo de texto recuado"/>
    <w:basedOn w:val="Corpodotexto"/>
    <w:pPr/>
    <w:rPr/>
  </w:style>
  <w:style w:type="numbering" w:styleId="NoList" w:default="1">
    <w:name w:val="No List"/>
    <w:uiPriority w:val="99"/>
    <w:semiHidden/>
    <w:unhideWhenUsed/>
  </w:style>
  <w:style w:type="table" w:default="1" w:styleId="Tabela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a73a6b"/>
    <w:pPr>
      <w:spacing w:lineRule="auto" w:line="240" w:after="0"/>
    </w:pPr>
    <w:tblPr>
      <w:tblInd w:type="dxa" w:w="0"/>
      <w:tblBorders>
        <w:top w:space="0" w:sz="4" w:themeColor="text1" w:color="000000" w:val="single"/>
        <w:left w:space="0" w:sz="4" w:themeColor="text1" w:color="000000" w:val="single"/>
        <w:bottom w:space="0" w:sz="4" w:themeColor="text1" w:color="000000" w:val="single"/>
        <w:right w:space="0" w:sz="4" w:themeColor="text1" w:color="000000" w:val="single"/>
        <w:insideH w:space="0" w:sz="4" w:themeColor="text1" w:color="000000" w:val="single"/>
        <w:insideV w:space="0" w:sz="4" w:themeColor="text1" w:color="000000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Application>LibreOffice/4.3.4.1$Windows_x86 LibreOffice_project/bc356b2f991740509f321d70e4512a6a54c5f243</Application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2016-02-04T21:05:00Z</dcterms:created>
  <dc:creator>Adm</dc:creator>
  <dc:language>pt-BR</dc:language>
  <dcterms:modified xsi:type="dcterms:W3CDTF">2016-02-05T16:01:54Z</dcterms:modified>
  <cp:revision>3</cp:revision>
</cp:coreProperties>
</file>